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B" w:rsidRPr="00471BCB" w:rsidRDefault="00471BCB" w:rsidP="00471BCB">
      <w:pPr>
        <w:pStyle w:val="Tytu"/>
        <w:rPr>
          <w:rFonts w:ascii="Book Antiqua" w:hAnsi="Book Antiqua"/>
          <w:b/>
        </w:rPr>
      </w:pPr>
      <w:r w:rsidRPr="00471BCB">
        <w:rPr>
          <w:rFonts w:ascii="Book Antiqua" w:hAnsi="Book Antiqua"/>
          <w:b/>
        </w:rPr>
        <w:t xml:space="preserve">Zarządzenie Nr </w:t>
      </w:r>
      <w:r w:rsidR="00D903A6">
        <w:rPr>
          <w:rFonts w:ascii="Book Antiqua" w:hAnsi="Book Antiqua"/>
          <w:b/>
        </w:rPr>
        <w:t>4</w:t>
      </w:r>
      <w:r w:rsidRPr="00471BCB">
        <w:rPr>
          <w:rFonts w:ascii="Book Antiqua" w:hAnsi="Book Antiqua"/>
          <w:b/>
        </w:rPr>
        <w:t xml:space="preserve"> / 20</w:t>
      </w:r>
      <w:r>
        <w:rPr>
          <w:rFonts w:ascii="Book Antiqua" w:hAnsi="Book Antiqua"/>
          <w:b/>
        </w:rPr>
        <w:t>1</w:t>
      </w:r>
      <w:r w:rsidR="00D903A6">
        <w:rPr>
          <w:rFonts w:ascii="Book Antiqua" w:hAnsi="Book Antiqua"/>
          <w:b/>
        </w:rPr>
        <w:t>9</w:t>
      </w:r>
    </w:p>
    <w:p w:rsidR="00471BCB" w:rsidRDefault="00471BCB" w:rsidP="00471BCB">
      <w:pPr>
        <w:jc w:val="center"/>
        <w:rPr>
          <w:rFonts w:ascii="Book Antiqua" w:hAnsi="Book Antiqua"/>
          <w:b/>
          <w:sz w:val="28"/>
        </w:rPr>
      </w:pPr>
      <w:r w:rsidRPr="00471BCB">
        <w:rPr>
          <w:rFonts w:ascii="Book Antiqua" w:hAnsi="Book Antiqua"/>
          <w:b/>
          <w:sz w:val="28"/>
        </w:rPr>
        <w:t xml:space="preserve">Dyrektora Przedszkola Publicznego </w:t>
      </w:r>
      <w:r w:rsidR="00C26351">
        <w:rPr>
          <w:rFonts w:ascii="Book Antiqua" w:hAnsi="Book Antiqua"/>
          <w:b/>
          <w:sz w:val="28"/>
        </w:rPr>
        <w:t>n</w:t>
      </w:r>
      <w:r w:rsidRPr="00471BCB">
        <w:rPr>
          <w:rFonts w:ascii="Book Antiqua" w:hAnsi="Book Antiqua"/>
          <w:b/>
          <w:sz w:val="28"/>
        </w:rPr>
        <w:t xml:space="preserve">r 5 w Czeladzi </w:t>
      </w:r>
    </w:p>
    <w:p w:rsidR="00C26351" w:rsidRPr="00471BCB" w:rsidRDefault="00C26351" w:rsidP="00471BCB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im. Przyjaciół Jeżyka Tuptusia</w:t>
      </w:r>
    </w:p>
    <w:p w:rsidR="00471BCB" w:rsidRPr="00471BCB" w:rsidRDefault="00471BCB" w:rsidP="00471BCB">
      <w:pPr>
        <w:jc w:val="center"/>
        <w:rPr>
          <w:rFonts w:ascii="Book Antiqua" w:hAnsi="Book Antiqua"/>
          <w:b/>
          <w:sz w:val="28"/>
        </w:rPr>
      </w:pPr>
      <w:r w:rsidRPr="00471BCB">
        <w:rPr>
          <w:rFonts w:ascii="Book Antiqua" w:hAnsi="Book Antiqua"/>
          <w:b/>
          <w:sz w:val="28"/>
        </w:rPr>
        <w:t xml:space="preserve">z dnia </w:t>
      </w:r>
      <w:r w:rsidR="005A27ED">
        <w:rPr>
          <w:rFonts w:ascii="Book Antiqua" w:hAnsi="Book Antiqua"/>
          <w:b/>
          <w:sz w:val="28"/>
        </w:rPr>
        <w:t>31</w:t>
      </w:r>
      <w:bookmarkStart w:id="0" w:name="_GoBack"/>
      <w:bookmarkEnd w:id="0"/>
      <w:r w:rsidR="00D903A6">
        <w:rPr>
          <w:rFonts w:ascii="Book Antiqua" w:hAnsi="Book Antiqua"/>
          <w:b/>
          <w:sz w:val="28"/>
        </w:rPr>
        <w:t xml:space="preserve"> maja</w:t>
      </w:r>
      <w:r w:rsidRPr="00471BCB">
        <w:rPr>
          <w:rFonts w:ascii="Book Antiqua" w:hAnsi="Book Antiqua"/>
          <w:b/>
          <w:sz w:val="28"/>
        </w:rPr>
        <w:t xml:space="preserve"> 20</w:t>
      </w:r>
      <w:r>
        <w:rPr>
          <w:rFonts w:ascii="Book Antiqua" w:hAnsi="Book Antiqua"/>
          <w:b/>
          <w:sz w:val="28"/>
        </w:rPr>
        <w:t>1</w:t>
      </w:r>
      <w:r w:rsidR="00D903A6">
        <w:rPr>
          <w:rFonts w:ascii="Book Antiqua" w:hAnsi="Book Antiqua"/>
          <w:b/>
          <w:sz w:val="28"/>
        </w:rPr>
        <w:t>9</w:t>
      </w:r>
      <w:r w:rsidRPr="00471BCB">
        <w:rPr>
          <w:rFonts w:ascii="Book Antiqua" w:hAnsi="Book Antiqua"/>
          <w:b/>
          <w:sz w:val="28"/>
        </w:rPr>
        <w:t xml:space="preserve"> roku  </w:t>
      </w:r>
    </w:p>
    <w:p w:rsidR="00471BCB" w:rsidRPr="00471BCB" w:rsidRDefault="00471BCB" w:rsidP="00471BCB">
      <w:pPr>
        <w:jc w:val="both"/>
        <w:rPr>
          <w:rFonts w:ascii="Book Antiqua" w:hAnsi="Book Antiqua"/>
        </w:rPr>
      </w:pPr>
    </w:p>
    <w:p w:rsidR="00471BCB" w:rsidRPr="00471BCB" w:rsidRDefault="00471BCB" w:rsidP="00471BCB">
      <w:pPr>
        <w:pStyle w:val="Tekstpodstawowy"/>
        <w:jc w:val="center"/>
        <w:rPr>
          <w:rFonts w:ascii="Book Antiqua" w:hAnsi="Book Antiqua"/>
          <w:b/>
        </w:rPr>
      </w:pPr>
      <w:r w:rsidRPr="00471BCB">
        <w:rPr>
          <w:rFonts w:ascii="Book Antiqua" w:hAnsi="Book Antiqua"/>
          <w:b/>
          <w:u w:val="single"/>
        </w:rPr>
        <w:t xml:space="preserve">w sprawie : </w:t>
      </w:r>
      <w:r w:rsidRPr="00471BCB">
        <w:rPr>
          <w:rFonts w:ascii="Book Antiqua" w:hAnsi="Book Antiqua"/>
          <w:b/>
        </w:rPr>
        <w:t>przydziału pracownikom odzieży i obuwia roboczego , środków ochrony indywidualnej , oraz odzieży ochronnej oraz przydziału innych asortymentów stanowiących wyposażenie służbowe pracownika.</w:t>
      </w:r>
    </w:p>
    <w:p w:rsidR="00471BCB" w:rsidRPr="000F7527" w:rsidRDefault="00471BCB" w:rsidP="00471BCB">
      <w:pPr>
        <w:pStyle w:val="Tekstpodstawowy"/>
        <w:rPr>
          <w:rFonts w:ascii="Book Antiqua" w:hAnsi="Book Antiqua"/>
          <w:sz w:val="20"/>
          <w:szCs w:val="20"/>
          <w:u w:val="single"/>
        </w:rPr>
      </w:pPr>
      <w:r w:rsidRPr="000F7527">
        <w:rPr>
          <w:rFonts w:ascii="Book Antiqua" w:hAnsi="Book Antiqua"/>
          <w:sz w:val="20"/>
          <w:szCs w:val="20"/>
          <w:u w:val="single"/>
        </w:rPr>
        <w:t xml:space="preserve">Na podstawie: </w:t>
      </w:r>
    </w:p>
    <w:p w:rsidR="00471BCB" w:rsidRPr="000F7527" w:rsidRDefault="006F5267" w:rsidP="00471BCB">
      <w:pPr>
        <w:pStyle w:val="Tekstpodstawowy"/>
        <w:jc w:val="both"/>
        <w:rPr>
          <w:rFonts w:ascii="Book Antiqua" w:hAnsi="Book Antiqua"/>
          <w:sz w:val="20"/>
          <w:szCs w:val="20"/>
        </w:rPr>
      </w:pPr>
      <w:r w:rsidRPr="000F7527">
        <w:rPr>
          <w:rFonts w:ascii="Book Antiqua" w:hAnsi="Book Antiqua"/>
          <w:sz w:val="20"/>
          <w:szCs w:val="20"/>
        </w:rPr>
        <w:t xml:space="preserve">Obwieszczenia </w:t>
      </w:r>
      <w:r w:rsidR="000F7527" w:rsidRPr="000F7527">
        <w:rPr>
          <w:rFonts w:ascii="Book Antiqua" w:hAnsi="Book Antiqua"/>
          <w:sz w:val="20"/>
          <w:szCs w:val="20"/>
        </w:rPr>
        <w:t xml:space="preserve">Ministra Gospodarki, Pracy i Polityki Społecznej z dnia 28 sierpnia 2003 roku w sprawie ogłoszenia jednolitego tekstu </w:t>
      </w:r>
      <w:r w:rsidR="00471BCB" w:rsidRPr="000F7527">
        <w:rPr>
          <w:rFonts w:ascii="Book Antiqua" w:hAnsi="Book Antiqua"/>
          <w:sz w:val="20"/>
          <w:szCs w:val="20"/>
        </w:rPr>
        <w:t xml:space="preserve">Rozporządzenia Ministra Pracy i Polityki Socjalnej w sprawie </w:t>
      </w:r>
      <w:r w:rsidR="000F7527" w:rsidRPr="000F7527">
        <w:rPr>
          <w:rFonts w:ascii="Book Antiqua" w:hAnsi="Book Antiqua"/>
          <w:sz w:val="20"/>
          <w:szCs w:val="20"/>
        </w:rPr>
        <w:t>ogólnych przepisów be</w:t>
      </w:r>
      <w:r w:rsidR="00471BCB" w:rsidRPr="000F7527">
        <w:rPr>
          <w:rFonts w:ascii="Book Antiqua" w:hAnsi="Book Antiqua"/>
          <w:sz w:val="20"/>
          <w:szCs w:val="20"/>
        </w:rPr>
        <w:t xml:space="preserve">zpieczeństwa  i higieny pracy </w:t>
      </w:r>
      <w:r w:rsidR="000F7527" w:rsidRPr="000F7527">
        <w:rPr>
          <w:rFonts w:ascii="Book Antiqua" w:hAnsi="Book Antiqua"/>
          <w:sz w:val="20"/>
          <w:szCs w:val="20"/>
        </w:rPr>
        <w:t xml:space="preserve">( Dz. U. z 2003 roku Nr 169, poz. 1649 i 1650 ) , oraz Rozporządzenia Ministra Pracy i Polityki Socjalnej z dnia 1 grudnia 1998 roku w sprawie bezpieczeństwa i higieny pracy </w:t>
      </w:r>
      <w:r w:rsidR="00471BCB" w:rsidRPr="000F7527">
        <w:rPr>
          <w:rFonts w:ascii="Book Antiqua" w:hAnsi="Book Antiqua"/>
          <w:sz w:val="20"/>
          <w:szCs w:val="20"/>
        </w:rPr>
        <w:t xml:space="preserve">na stanowiskach wyposażonych w monitory ekranowe ( Dz. U. </w:t>
      </w:r>
      <w:r w:rsidR="000F7527" w:rsidRPr="000F7527">
        <w:rPr>
          <w:rFonts w:ascii="Book Antiqua" w:hAnsi="Book Antiqua"/>
          <w:sz w:val="20"/>
          <w:szCs w:val="20"/>
        </w:rPr>
        <w:t>z 1998 roku N</w:t>
      </w:r>
      <w:r w:rsidR="00471BCB" w:rsidRPr="000F7527">
        <w:rPr>
          <w:rFonts w:ascii="Book Antiqua" w:hAnsi="Book Antiqua"/>
          <w:sz w:val="20"/>
          <w:szCs w:val="20"/>
        </w:rPr>
        <w:t xml:space="preserve">r 148 , poz. 973 ) , oraz zgodnie </w:t>
      </w:r>
      <w:r w:rsidR="000F7527">
        <w:rPr>
          <w:rFonts w:ascii="Book Antiqua" w:hAnsi="Book Antiqua"/>
          <w:sz w:val="20"/>
          <w:szCs w:val="20"/>
        </w:rPr>
        <w:t xml:space="preserve">                   </w:t>
      </w:r>
      <w:r w:rsidR="00471BCB" w:rsidRPr="000F7527">
        <w:rPr>
          <w:rFonts w:ascii="Book Antiqua" w:hAnsi="Book Antiqua"/>
          <w:sz w:val="20"/>
          <w:szCs w:val="20"/>
        </w:rPr>
        <w:t>z Kodeksem Pracy art.237 § 1 pkt.1,2 pracodawca jest obowiązany dostarczyć pracownikom odzież i obuwie robocze, środki ochrony indywidualnej oraz odzież ochronną.</w:t>
      </w:r>
    </w:p>
    <w:p w:rsidR="00471BCB" w:rsidRPr="000F7527" w:rsidRDefault="00471BCB" w:rsidP="00471BCB">
      <w:pPr>
        <w:jc w:val="both"/>
        <w:rPr>
          <w:rFonts w:ascii="Book Antiqua" w:hAnsi="Book Antiqua"/>
          <w:sz w:val="16"/>
          <w:szCs w:val="16"/>
        </w:rPr>
      </w:pPr>
    </w:p>
    <w:p w:rsidR="00471BCB" w:rsidRPr="00471BCB" w:rsidRDefault="00471BCB" w:rsidP="00471BCB">
      <w:pPr>
        <w:pStyle w:val="Tekstpodstawowy"/>
        <w:rPr>
          <w:rFonts w:ascii="Book Antiqua" w:hAnsi="Book Antiqua"/>
          <w:b/>
        </w:rPr>
      </w:pPr>
      <w:r w:rsidRPr="00471BCB">
        <w:rPr>
          <w:rFonts w:ascii="Book Antiqua" w:hAnsi="Book Antiqua"/>
          <w:b/>
        </w:rPr>
        <w:t>Ustalam co następuje :</w:t>
      </w:r>
    </w:p>
    <w:p w:rsidR="00471BCB" w:rsidRPr="00471BCB" w:rsidRDefault="00471BCB" w:rsidP="00471BCB">
      <w:pPr>
        <w:pStyle w:val="Tekstpodstawowy"/>
        <w:jc w:val="center"/>
        <w:rPr>
          <w:rFonts w:ascii="Book Antiqua" w:hAnsi="Book Antiqua"/>
          <w:b/>
        </w:rPr>
      </w:pPr>
      <w:r w:rsidRPr="00471BCB">
        <w:rPr>
          <w:rFonts w:ascii="Book Antiqua" w:hAnsi="Book Antiqua"/>
          <w:b/>
        </w:rPr>
        <w:t>§ 1</w:t>
      </w:r>
    </w:p>
    <w:p w:rsidR="00471BCB" w:rsidRPr="00471BCB" w:rsidRDefault="00471BCB" w:rsidP="00471BCB">
      <w:pPr>
        <w:pStyle w:val="Tekstpodstawowy"/>
        <w:jc w:val="center"/>
        <w:rPr>
          <w:rFonts w:ascii="Book Antiqua" w:hAnsi="Book Antiqua"/>
          <w:b/>
        </w:rPr>
      </w:pPr>
      <w:r w:rsidRPr="00471BCB">
        <w:rPr>
          <w:rFonts w:ascii="Book Antiqua" w:hAnsi="Book Antiqua"/>
          <w:b/>
        </w:rPr>
        <w:t xml:space="preserve">Pracownicy Przedszkola Publicznego </w:t>
      </w:r>
      <w:r w:rsidR="00C26351">
        <w:rPr>
          <w:rFonts w:ascii="Book Antiqua" w:hAnsi="Book Antiqua"/>
          <w:b/>
        </w:rPr>
        <w:t>n</w:t>
      </w:r>
      <w:r w:rsidRPr="00471BCB">
        <w:rPr>
          <w:rFonts w:ascii="Book Antiqua" w:hAnsi="Book Antiqua"/>
          <w:b/>
        </w:rPr>
        <w:t>r 5</w:t>
      </w:r>
    </w:p>
    <w:p w:rsidR="00471BCB" w:rsidRPr="000F7527" w:rsidRDefault="00471BCB" w:rsidP="00471BCB">
      <w:pPr>
        <w:rPr>
          <w:rFonts w:ascii="Book Antiqua" w:hAnsi="Book Antiqua"/>
          <w:sz w:val="16"/>
          <w:szCs w:val="16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700"/>
        <w:gridCol w:w="3600"/>
        <w:gridCol w:w="2625"/>
      </w:tblGrid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71BCB">
              <w:rPr>
                <w:rFonts w:ascii="Book Antiqua" w:hAnsi="Book Antiqua"/>
                <w:b/>
                <w:sz w:val="16"/>
                <w:szCs w:val="16"/>
              </w:rPr>
              <w:t>Lp.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71BCB">
              <w:rPr>
                <w:rFonts w:ascii="Book Antiqua" w:hAnsi="Book Antiqua"/>
                <w:b/>
                <w:sz w:val="16"/>
                <w:szCs w:val="16"/>
              </w:rPr>
              <w:t>Stanowisko pracy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71BCB">
              <w:rPr>
                <w:rFonts w:ascii="Book Antiqua" w:hAnsi="Book Antiqua"/>
                <w:b/>
                <w:sz w:val="16"/>
                <w:szCs w:val="16"/>
              </w:rPr>
              <w:t>Zakres wyposażenia:</w:t>
            </w:r>
          </w:p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71BCB" w:rsidRPr="00471BCB" w:rsidRDefault="00471BC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471BCB">
              <w:rPr>
                <w:rFonts w:ascii="Book Antiqua" w:hAnsi="Book Antiqua"/>
                <w:b/>
                <w:sz w:val="16"/>
                <w:szCs w:val="16"/>
              </w:rPr>
              <w:t>R – odzież robocza</w:t>
            </w:r>
          </w:p>
          <w:p w:rsidR="00471BCB" w:rsidRPr="00471BCB" w:rsidRDefault="00471BC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471BCB">
              <w:rPr>
                <w:rFonts w:ascii="Book Antiqua" w:hAnsi="Book Antiqua"/>
                <w:b/>
                <w:sz w:val="16"/>
                <w:szCs w:val="16"/>
              </w:rPr>
              <w:t>O – odzież ochronna</w:t>
            </w:r>
          </w:p>
          <w:p w:rsidR="00471BCB" w:rsidRPr="00471BCB" w:rsidRDefault="00471BC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471BCB">
              <w:rPr>
                <w:rFonts w:ascii="Book Antiqua" w:hAnsi="Book Antiqua"/>
                <w:b/>
                <w:sz w:val="16"/>
                <w:szCs w:val="16"/>
              </w:rPr>
              <w:t>K – kamizelka</w:t>
            </w: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471BCB">
              <w:rPr>
                <w:rFonts w:ascii="Book Antiqua" w:hAnsi="Book Antiqua"/>
                <w:b/>
                <w:sz w:val="16"/>
                <w:szCs w:val="16"/>
              </w:rPr>
              <w:t>Przewidywany okres używalności:</w:t>
            </w:r>
          </w:p>
          <w:p w:rsidR="00471BCB" w:rsidRPr="00471BCB" w:rsidRDefault="00471BC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471BCB" w:rsidRPr="00471BCB" w:rsidRDefault="00471BCB">
            <w:pPr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471BCB">
              <w:rPr>
                <w:rFonts w:ascii="Book Antiqua" w:hAnsi="Book Antiqua"/>
                <w:b/>
                <w:sz w:val="16"/>
                <w:szCs w:val="16"/>
              </w:rPr>
              <w:t>o.z</w:t>
            </w:r>
            <w:proofErr w:type="spellEnd"/>
            <w:r w:rsidRPr="00471BCB">
              <w:rPr>
                <w:rFonts w:ascii="Book Antiqua" w:hAnsi="Book Antiqua"/>
                <w:b/>
                <w:sz w:val="16"/>
                <w:szCs w:val="16"/>
              </w:rPr>
              <w:t>. – okres zimowy</w:t>
            </w:r>
          </w:p>
          <w:p w:rsidR="00471BCB" w:rsidRPr="00471BCB" w:rsidRDefault="00471BCB">
            <w:pPr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471BCB">
              <w:rPr>
                <w:rFonts w:ascii="Book Antiqua" w:hAnsi="Book Antiqua"/>
                <w:b/>
                <w:sz w:val="16"/>
                <w:szCs w:val="16"/>
              </w:rPr>
              <w:t>d.z</w:t>
            </w:r>
            <w:proofErr w:type="spellEnd"/>
            <w:r w:rsidRPr="00471BCB">
              <w:rPr>
                <w:rFonts w:ascii="Book Antiqua" w:hAnsi="Book Antiqua"/>
                <w:b/>
                <w:sz w:val="16"/>
                <w:szCs w:val="16"/>
              </w:rPr>
              <w:t>. – do zużycia</w:t>
            </w:r>
          </w:p>
        </w:tc>
      </w:tr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Dyrektor przedszkola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roboczy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R – obuwie profilaktycznie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Okulary korygujące wzrok</w:t>
            </w: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 ( 18 miesięcy )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para / 24 miesiące</w:t>
            </w:r>
          </w:p>
          <w:p w:rsidR="00471BCB" w:rsidRPr="00471BCB" w:rsidRDefault="00C2635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36</w:t>
            </w:r>
            <w:r w:rsidR="00471BCB" w:rsidRPr="00471BCB">
              <w:rPr>
                <w:rFonts w:ascii="Book Antiqua" w:hAnsi="Book Antiqua"/>
                <w:sz w:val="16"/>
                <w:szCs w:val="16"/>
              </w:rPr>
              <w:t xml:space="preserve"> miesięcy</w:t>
            </w:r>
            <w:r>
              <w:rPr>
                <w:rFonts w:ascii="Book Antiqua" w:hAnsi="Book Antiqua"/>
                <w:sz w:val="16"/>
                <w:szCs w:val="16"/>
              </w:rPr>
              <w:t xml:space="preserve"> – jeśli lekarz nie zaleci częściej</w:t>
            </w:r>
          </w:p>
        </w:tc>
      </w:tr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Wicedyrektor przedszkola 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roboczy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R – obuwie profilaktycznie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Okulary korygujące wzrok</w:t>
            </w: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 ( 18 miesięcy )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para / 24 miesiące</w:t>
            </w:r>
          </w:p>
          <w:p w:rsidR="00471BCB" w:rsidRPr="00471BCB" w:rsidRDefault="00C2635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36</w:t>
            </w:r>
            <w:r w:rsidRPr="00471BCB">
              <w:rPr>
                <w:rFonts w:ascii="Book Antiqua" w:hAnsi="Book Antiqua"/>
                <w:sz w:val="16"/>
                <w:szCs w:val="16"/>
              </w:rPr>
              <w:t xml:space="preserve"> miesięcy</w:t>
            </w:r>
            <w:r>
              <w:rPr>
                <w:rFonts w:ascii="Book Antiqua" w:hAnsi="Book Antiqua"/>
                <w:sz w:val="16"/>
                <w:szCs w:val="16"/>
              </w:rPr>
              <w:t xml:space="preserve"> – jeśli lekarz nie zaleci częściej</w:t>
            </w:r>
          </w:p>
        </w:tc>
      </w:tr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Nauczyciel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roboczy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R – obuwie profilaktycznie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 ( 18 miesięcy )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para / 24 miesiące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Kucharz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czepek biały lub chustka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biały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przedni tkaninowy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obuwie profilaktycznie na spodach przeciwślizgowych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przedni wodoodporny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O – rękawice gumowe</w:t>
            </w: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2 szt. / 18 miesięcy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1 para / 12 miesięcy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para / do zużycia</w:t>
            </w:r>
          </w:p>
        </w:tc>
      </w:tr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Intendent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roboczy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biały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R – obuwie profilaktyczne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K – kamizelka ( dyżurna )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O – rękawice gumowe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Okulary korygujące wzrok</w:t>
            </w: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18 miesięcy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18 miesięcy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1 para /12 miesięcy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dyżurna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para / do zużycia</w:t>
            </w:r>
          </w:p>
          <w:p w:rsidR="00471BCB" w:rsidRPr="00471BCB" w:rsidRDefault="00C2635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36</w:t>
            </w:r>
            <w:r w:rsidRPr="00471BCB">
              <w:rPr>
                <w:rFonts w:ascii="Book Antiqua" w:hAnsi="Book Antiqua"/>
                <w:sz w:val="16"/>
                <w:szCs w:val="16"/>
              </w:rPr>
              <w:t xml:space="preserve"> miesięcy</w:t>
            </w:r>
            <w:r>
              <w:rPr>
                <w:rFonts w:ascii="Book Antiqua" w:hAnsi="Book Antiqua"/>
                <w:sz w:val="16"/>
                <w:szCs w:val="16"/>
              </w:rPr>
              <w:t xml:space="preserve"> – jeśli lekarz nie zaleci częściej</w:t>
            </w:r>
          </w:p>
        </w:tc>
      </w:tr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Pomoc kuchenna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czepek biały lub chustka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biały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przedni tkaninowy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obuwie profilaktycznie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przedni wodoodporny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O – dłonice lub rękawice brezentowe</w:t>
            </w: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2 szt. / 18 miesięcy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1 para / 12 miesięcy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para / do zużycia</w:t>
            </w:r>
          </w:p>
        </w:tc>
      </w:tr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Woźna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chustka na głowę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roboczy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fartuch biały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obuwie profilowane tekstylne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O – rękawice gumowe</w:t>
            </w: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do zużycia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18 miesięcy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18 miesięcy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1 para / 12 miesięcy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para / do zużycia</w:t>
            </w:r>
          </w:p>
        </w:tc>
      </w:tr>
      <w:tr w:rsidR="00471BCB" w:rsidRPr="00471BCB" w:rsidTr="00471BCB">
        <w:tc>
          <w:tcPr>
            <w:tcW w:w="6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Konserwator lub pracownik gospodarczy</w:t>
            </w:r>
          </w:p>
        </w:tc>
        <w:tc>
          <w:tcPr>
            <w:tcW w:w="36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czapka drelichowa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trzewiki skórzane / gumowe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O – koszula flanelowa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R – ubranie robocze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O – kurtka ocieplana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R – rękawice   </w:t>
            </w:r>
          </w:p>
        </w:tc>
        <w:tc>
          <w:tcPr>
            <w:tcW w:w="26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3 okresy zimowe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 xml:space="preserve">1 para / 18 miesięcy 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12 miesięcy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szt. / 12 miesięcy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4 okresy zimowe</w:t>
            </w:r>
          </w:p>
          <w:p w:rsidR="00471BCB" w:rsidRPr="00471BCB" w:rsidRDefault="00471BCB">
            <w:pPr>
              <w:rPr>
                <w:rFonts w:ascii="Book Antiqua" w:hAnsi="Book Antiqua"/>
                <w:sz w:val="16"/>
                <w:szCs w:val="16"/>
              </w:rPr>
            </w:pPr>
            <w:r w:rsidRPr="00471BCB">
              <w:rPr>
                <w:rFonts w:ascii="Book Antiqua" w:hAnsi="Book Antiqua"/>
                <w:sz w:val="16"/>
                <w:szCs w:val="16"/>
              </w:rPr>
              <w:t>1 para / do zużycia</w:t>
            </w:r>
          </w:p>
        </w:tc>
      </w:tr>
    </w:tbl>
    <w:p w:rsidR="00471BCB" w:rsidRPr="00471BCB" w:rsidRDefault="00471BCB" w:rsidP="00471BCB">
      <w:pPr>
        <w:jc w:val="center"/>
        <w:rPr>
          <w:rFonts w:ascii="Book Antiqua" w:hAnsi="Book Antiqua"/>
          <w:sz w:val="22"/>
        </w:rPr>
      </w:pPr>
    </w:p>
    <w:p w:rsidR="00471BCB" w:rsidRPr="00471BCB" w:rsidRDefault="00471BCB" w:rsidP="00471BCB">
      <w:pPr>
        <w:jc w:val="center"/>
        <w:rPr>
          <w:rFonts w:ascii="Book Antiqua" w:hAnsi="Book Antiqua"/>
          <w:b/>
          <w:sz w:val="22"/>
          <w:szCs w:val="20"/>
        </w:rPr>
      </w:pPr>
      <w:r w:rsidRPr="00471BCB">
        <w:rPr>
          <w:rFonts w:ascii="Book Antiqua" w:hAnsi="Book Antiqua"/>
          <w:b/>
          <w:sz w:val="22"/>
        </w:rPr>
        <w:t>§ 2</w:t>
      </w:r>
    </w:p>
    <w:p w:rsidR="00471BCB" w:rsidRPr="00471BCB" w:rsidRDefault="00471BCB" w:rsidP="00471BCB">
      <w:pPr>
        <w:jc w:val="both"/>
        <w:rPr>
          <w:rFonts w:ascii="Book Antiqua" w:hAnsi="Book Antiqua"/>
          <w:sz w:val="22"/>
        </w:rPr>
      </w:pPr>
    </w:p>
    <w:p w:rsidR="00471BCB" w:rsidRPr="00471BCB" w:rsidRDefault="00471BCB" w:rsidP="000F7527">
      <w:pPr>
        <w:pStyle w:val="Tekstpodstawowy2"/>
        <w:spacing w:after="0"/>
        <w:jc w:val="both"/>
        <w:rPr>
          <w:rFonts w:ascii="Book Antiqua" w:hAnsi="Book Antiqua"/>
          <w:sz w:val="22"/>
        </w:rPr>
      </w:pPr>
      <w:r w:rsidRPr="00471BCB">
        <w:rPr>
          <w:rFonts w:ascii="Book Antiqua" w:hAnsi="Book Antiqua"/>
        </w:rPr>
        <w:t xml:space="preserve">Pracownikowi obsługującemu monitor ekranowy minimum 4 godziny dziennie otrzymuje okulary korekcyjne na okres </w:t>
      </w:r>
      <w:r w:rsidR="00C26351">
        <w:rPr>
          <w:rFonts w:ascii="Book Antiqua" w:hAnsi="Book Antiqua"/>
        </w:rPr>
        <w:t>36</w:t>
      </w:r>
      <w:r w:rsidRPr="00471BCB">
        <w:rPr>
          <w:rFonts w:ascii="Book Antiqua" w:hAnsi="Book Antiqua"/>
        </w:rPr>
        <w:t xml:space="preserve"> miesięcy.</w:t>
      </w:r>
    </w:p>
    <w:p w:rsidR="00471BCB" w:rsidRPr="00471BCB" w:rsidRDefault="00471BCB" w:rsidP="00471BCB">
      <w:pPr>
        <w:pStyle w:val="Tekstpodstawowy2"/>
        <w:jc w:val="center"/>
        <w:rPr>
          <w:rFonts w:ascii="Book Antiqua" w:hAnsi="Book Antiqua"/>
        </w:rPr>
      </w:pPr>
      <w:r w:rsidRPr="00471BCB">
        <w:rPr>
          <w:rFonts w:ascii="Book Antiqua" w:hAnsi="Book Antiqua"/>
          <w:b/>
        </w:rPr>
        <w:t>§ 3</w:t>
      </w:r>
    </w:p>
    <w:p w:rsidR="00471BCB" w:rsidRPr="00471BCB" w:rsidRDefault="00471BCB" w:rsidP="00471BCB">
      <w:pPr>
        <w:pStyle w:val="Tekstpodstawowy2"/>
        <w:rPr>
          <w:rFonts w:ascii="Book Antiqua" w:hAnsi="Book Antiqua"/>
        </w:rPr>
      </w:pPr>
      <w:r w:rsidRPr="00471BCB">
        <w:rPr>
          <w:rFonts w:ascii="Book Antiqua" w:hAnsi="Book Antiqua"/>
        </w:rPr>
        <w:t xml:space="preserve">Maksymalny koszt zakupu okularów ustala się na </w:t>
      </w:r>
      <w:r w:rsidR="00C26351">
        <w:rPr>
          <w:rFonts w:ascii="Book Antiqua" w:hAnsi="Book Antiqua"/>
        </w:rPr>
        <w:t>kwotę 50% ceny okularów.</w:t>
      </w:r>
    </w:p>
    <w:p w:rsidR="00471BCB" w:rsidRPr="00471BCB" w:rsidRDefault="00471BCB" w:rsidP="00471BCB">
      <w:pPr>
        <w:pStyle w:val="Tekstpodstawowy2"/>
        <w:jc w:val="center"/>
        <w:rPr>
          <w:rFonts w:ascii="Book Antiqua" w:hAnsi="Book Antiqua"/>
          <w:b/>
        </w:rPr>
      </w:pPr>
      <w:r w:rsidRPr="00471BCB">
        <w:rPr>
          <w:rFonts w:ascii="Book Antiqua" w:hAnsi="Book Antiqua"/>
          <w:b/>
        </w:rPr>
        <w:t xml:space="preserve">§ 4 </w:t>
      </w:r>
    </w:p>
    <w:p w:rsidR="00471BCB" w:rsidRPr="00471BCB" w:rsidRDefault="00471BCB" w:rsidP="00471BCB">
      <w:pPr>
        <w:pStyle w:val="Tekstpodstawowy2"/>
        <w:rPr>
          <w:rFonts w:ascii="Book Antiqua" w:hAnsi="Book Antiqua"/>
        </w:rPr>
      </w:pPr>
      <w:r w:rsidRPr="00471BCB">
        <w:rPr>
          <w:rFonts w:ascii="Book Antiqua" w:hAnsi="Book Antiqua"/>
        </w:rPr>
        <w:t>Pracownikom zatrudnionym w niepełnym wymiarze czasu pracy przedłuża się okres używalności odzieży i obuwia proporcjonalnie do przepracowanego czasu pracy.</w:t>
      </w:r>
    </w:p>
    <w:p w:rsidR="00471BCB" w:rsidRPr="00471BCB" w:rsidRDefault="00471BCB" w:rsidP="00471BCB">
      <w:pPr>
        <w:pStyle w:val="Tekstpodstawowy2"/>
        <w:jc w:val="center"/>
        <w:rPr>
          <w:rFonts w:ascii="Book Antiqua" w:hAnsi="Book Antiqua"/>
        </w:rPr>
      </w:pPr>
      <w:r w:rsidRPr="00471BCB">
        <w:rPr>
          <w:rFonts w:ascii="Book Antiqua" w:hAnsi="Book Antiqua"/>
          <w:b/>
        </w:rPr>
        <w:t xml:space="preserve">§ 5 </w:t>
      </w:r>
    </w:p>
    <w:p w:rsidR="00471BCB" w:rsidRPr="00471BCB" w:rsidRDefault="00471BCB" w:rsidP="00471BCB">
      <w:pPr>
        <w:pStyle w:val="Tekstpodstawowy2"/>
        <w:jc w:val="both"/>
        <w:rPr>
          <w:rFonts w:ascii="Book Antiqua" w:hAnsi="Book Antiqua"/>
        </w:rPr>
      </w:pPr>
      <w:r w:rsidRPr="00471BCB">
        <w:rPr>
          <w:rFonts w:ascii="Book Antiqua" w:hAnsi="Book Antiqua"/>
        </w:rPr>
        <w:t xml:space="preserve">Pracownik zobowiązany jest do utrzymania w należytym stanie przydzielonych mu: odzieży i obuwia oraz innego wyposażenia. </w:t>
      </w:r>
    </w:p>
    <w:p w:rsidR="00471BCB" w:rsidRPr="00471BCB" w:rsidRDefault="00471BCB" w:rsidP="00471BCB">
      <w:pPr>
        <w:pStyle w:val="Tekstpodstawowy2"/>
        <w:jc w:val="center"/>
        <w:rPr>
          <w:rFonts w:ascii="Book Antiqua" w:hAnsi="Book Antiqua"/>
          <w:b/>
        </w:rPr>
      </w:pPr>
      <w:r w:rsidRPr="00471BCB">
        <w:rPr>
          <w:rFonts w:ascii="Book Antiqua" w:hAnsi="Book Antiqua"/>
          <w:b/>
        </w:rPr>
        <w:t xml:space="preserve">§ 6 </w:t>
      </w:r>
    </w:p>
    <w:p w:rsidR="00471BCB" w:rsidRPr="00471BCB" w:rsidRDefault="00471BCB" w:rsidP="00471BCB">
      <w:pPr>
        <w:pStyle w:val="Tekstpodstawowy2"/>
        <w:rPr>
          <w:rFonts w:ascii="Book Antiqua" w:hAnsi="Book Antiqua"/>
        </w:rPr>
      </w:pPr>
      <w:r w:rsidRPr="00471BCB">
        <w:rPr>
          <w:rFonts w:ascii="Book Antiqua" w:hAnsi="Book Antiqua"/>
        </w:rPr>
        <w:t>Zarządzenie wchodzi w życie z dniem podpisania.</w:t>
      </w:r>
    </w:p>
    <w:p w:rsidR="00471BCB" w:rsidRPr="00471BCB" w:rsidRDefault="00471BCB" w:rsidP="00471BCB">
      <w:pPr>
        <w:pStyle w:val="Tekstpodstawowy2"/>
        <w:rPr>
          <w:rFonts w:ascii="Book Antiqua" w:hAnsi="Book Antiqua"/>
        </w:rPr>
      </w:pPr>
    </w:p>
    <w:p w:rsidR="00471BCB" w:rsidRPr="00471BCB" w:rsidRDefault="00471BCB" w:rsidP="00471BCB">
      <w:pPr>
        <w:pStyle w:val="body4"/>
        <w:ind w:firstLine="1135"/>
        <w:jc w:val="center"/>
        <w:rPr>
          <w:rFonts w:ascii="Book Antiqua" w:hAnsi="Book Antiqua" w:cs="Tahoma"/>
          <w:i/>
          <w:sz w:val="16"/>
          <w:szCs w:val="16"/>
        </w:rPr>
      </w:pPr>
      <w:r w:rsidRPr="00471BCB">
        <w:rPr>
          <w:rFonts w:ascii="Book Antiqua" w:hAnsi="Book Antiqua" w:cs="Tahoma"/>
          <w:i/>
          <w:sz w:val="16"/>
          <w:szCs w:val="16"/>
        </w:rPr>
        <w:t>………………..…………………………………………</w:t>
      </w:r>
    </w:p>
    <w:p w:rsidR="00471BCB" w:rsidRPr="00471BCB" w:rsidRDefault="00471BCB" w:rsidP="00471BCB">
      <w:pPr>
        <w:pStyle w:val="body4"/>
        <w:ind w:firstLine="1135"/>
        <w:jc w:val="center"/>
        <w:rPr>
          <w:rFonts w:ascii="Book Antiqua" w:hAnsi="Book Antiqua"/>
          <w:sz w:val="16"/>
          <w:szCs w:val="16"/>
        </w:rPr>
      </w:pPr>
      <w:r w:rsidRPr="00471BCB">
        <w:rPr>
          <w:rFonts w:ascii="Book Antiqua" w:hAnsi="Book Antiqua"/>
          <w:sz w:val="16"/>
          <w:szCs w:val="16"/>
        </w:rPr>
        <w:t>( pieczątka i podpis Dyrektora Przedszkola )</w:t>
      </w:r>
    </w:p>
    <w:p w:rsidR="00471BCB" w:rsidRPr="00471BCB" w:rsidRDefault="00471BCB" w:rsidP="00471BCB">
      <w:pPr>
        <w:pStyle w:val="Tekstpodstawowy2"/>
        <w:jc w:val="center"/>
        <w:rPr>
          <w:rFonts w:ascii="Book Antiqua" w:hAnsi="Book Antiqua"/>
        </w:rPr>
      </w:pPr>
    </w:p>
    <w:p w:rsidR="00471BCB" w:rsidRPr="00471BCB" w:rsidRDefault="00471BCB" w:rsidP="00471BCB">
      <w:pPr>
        <w:tabs>
          <w:tab w:val="left" w:pos="1905"/>
        </w:tabs>
        <w:rPr>
          <w:rFonts w:ascii="Book Antiqua" w:hAnsi="Book Antiqua"/>
          <w:sz w:val="28"/>
          <w:szCs w:val="28"/>
        </w:rPr>
      </w:pPr>
    </w:p>
    <w:p w:rsidR="00471BCB" w:rsidRPr="00471BCB" w:rsidRDefault="00471BCB" w:rsidP="00471BCB">
      <w:pPr>
        <w:tabs>
          <w:tab w:val="left" w:pos="1905"/>
        </w:tabs>
        <w:rPr>
          <w:rFonts w:ascii="Book Antiqua" w:hAnsi="Book Antiqua"/>
          <w:sz w:val="28"/>
          <w:szCs w:val="28"/>
        </w:rPr>
      </w:pPr>
    </w:p>
    <w:p w:rsidR="00471BCB" w:rsidRPr="00471BCB" w:rsidRDefault="00471BCB" w:rsidP="00471BCB">
      <w:pPr>
        <w:tabs>
          <w:tab w:val="left" w:pos="1905"/>
        </w:tabs>
        <w:rPr>
          <w:rFonts w:ascii="Book Antiqua" w:hAnsi="Book Antiqua"/>
          <w:sz w:val="28"/>
          <w:szCs w:val="28"/>
        </w:rPr>
      </w:pPr>
    </w:p>
    <w:p w:rsidR="00471BCB" w:rsidRPr="00471BCB" w:rsidRDefault="00471BCB" w:rsidP="00471BCB">
      <w:pPr>
        <w:tabs>
          <w:tab w:val="left" w:pos="1905"/>
        </w:tabs>
        <w:rPr>
          <w:rFonts w:ascii="Book Antiqua" w:hAnsi="Book Antiqua"/>
          <w:sz w:val="28"/>
          <w:szCs w:val="28"/>
        </w:rPr>
      </w:pPr>
    </w:p>
    <w:p w:rsidR="00471BCB" w:rsidRPr="00471BCB" w:rsidRDefault="00471BCB" w:rsidP="00471BCB">
      <w:pPr>
        <w:tabs>
          <w:tab w:val="left" w:pos="1905"/>
        </w:tabs>
        <w:rPr>
          <w:rFonts w:ascii="Book Antiqua" w:hAnsi="Book Antiqua"/>
          <w:sz w:val="28"/>
          <w:szCs w:val="28"/>
        </w:rPr>
      </w:pPr>
    </w:p>
    <w:p w:rsidR="00471BCB" w:rsidRPr="00471BCB" w:rsidRDefault="00471BCB" w:rsidP="00471BCB">
      <w:pPr>
        <w:tabs>
          <w:tab w:val="left" w:pos="1905"/>
        </w:tabs>
        <w:rPr>
          <w:rFonts w:ascii="Book Antiqua" w:hAnsi="Book Antiqua"/>
          <w:sz w:val="28"/>
          <w:szCs w:val="28"/>
        </w:rPr>
      </w:pPr>
    </w:p>
    <w:p w:rsidR="00471BCB" w:rsidRPr="00471BCB" w:rsidRDefault="00471BCB" w:rsidP="00471BCB">
      <w:pPr>
        <w:rPr>
          <w:rFonts w:ascii="Book Antiqua" w:hAnsi="Book Antiqua"/>
        </w:rPr>
      </w:pPr>
    </w:p>
    <w:p w:rsidR="00BF14DD" w:rsidRDefault="00BF14DD"/>
    <w:sectPr w:rsidR="00BF14DD" w:rsidSect="00C26351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B"/>
    <w:rsid w:val="000F7527"/>
    <w:rsid w:val="00471BCB"/>
    <w:rsid w:val="00563808"/>
    <w:rsid w:val="005A27ED"/>
    <w:rsid w:val="006F5267"/>
    <w:rsid w:val="00700E1B"/>
    <w:rsid w:val="00BF14DD"/>
    <w:rsid w:val="00C26351"/>
    <w:rsid w:val="00D903A6"/>
    <w:rsid w:val="00E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27B0"/>
  <w15:chartTrackingRefBased/>
  <w15:docId w15:val="{3E909B0B-7F70-4E62-82BC-12F4952A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1BCB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71B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71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71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71B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1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4">
    <w:name w:val="body4"/>
    <w:basedOn w:val="Normalny"/>
    <w:rsid w:val="00471BCB"/>
    <w:pPr>
      <w:snapToGrid w:val="0"/>
      <w:spacing w:line="220" w:lineRule="atLeast"/>
      <w:ind w:left="4819"/>
      <w:jc w:val="both"/>
    </w:pPr>
    <w:rPr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rbizek</dc:creator>
  <cp:keywords/>
  <dc:description/>
  <cp:lastModifiedBy>rbizek</cp:lastModifiedBy>
  <cp:revision>3</cp:revision>
  <cp:lastPrinted>2019-06-11T10:22:00Z</cp:lastPrinted>
  <dcterms:created xsi:type="dcterms:W3CDTF">2019-06-11T10:23:00Z</dcterms:created>
  <dcterms:modified xsi:type="dcterms:W3CDTF">2019-06-12T10:59:00Z</dcterms:modified>
</cp:coreProperties>
</file>